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560" w:lineRule="exact"/>
        <w:jc w:val="center"/>
        <w:textAlignment w:val="auto"/>
        <w:outlineLvl w:val="0"/>
        <w:rPr>
          <w:rFonts w:hint="eastAsia" w:ascii="黑体" w:hAnsi="黑体" w:eastAsia="黑体" w:cs="Times New Roman"/>
          <w:color w:val="000000"/>
          <w:kern w:val="44"/>
          <w:sz w:val="28"/>
          <w:szCs w:val="32"/>
        </w:rPr>
      </w:pPr>
      <w:r>
        <w:rPr>
          <w:rFonts w:hint="eastAsia" w:ascii="黑体" w:hAnsi="黑体" w:eastAsia="黑体" w:cs="Times New Roman"/>
          <w:color w:val="000000"/>
          <w:kern w:val="44"/>
          <w:sz w:val="28"/>
          <w:szCs w:val="32"/>
        </w:rPr>
        <w:t>2023高质量发展营商环境效能评价调</w:t>
      </w:r>
      <w:r>
        <w:rPr>
          <w:rFonts w:hint="eastAsia" w:ascii="黑体" w:hAnsi="黑体" w:eastAsia="黑体" w:cs="Times New Roman"/>
          <w:color w:val="000000"/>
          <w:kern w:val="44"/>
          <w:sz w:val="28"/>
          <w:szCs w:val="32"/>
          <w:lang w:val="en-US" w:eastAsia="zh-Hans"/>
        </w:rPr>
        <w:t>查</w:t>
      </w:r>
      <w:r>
        <w:rPr>
          <w:rFonts w:hint="eastAsia" w:ascii="黑体" w:hAnsi="黑体" w:eastAsia="黑体" w:cs="Times New Roman"/>
          <w:color w:val="000000"/>
          <w:kern w:val="44"/>
          <w:sz w:val="28"/>
          <w:szCs w:val="32"/>
        </w:rPr>
        <w:t>问卷</w:t>
      </w:r>
    </w:p>
    <w:p>
      <w:pPr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line="360" w:lineRule="auto"/>
        <w:ind w:firstLine="480" w:firstLineChars="200"/>
        <w:textAlignment w:val="auto"/>
        <w:rPr>
          <w:rFonts w:hint="default" w:ascii="仿宋_GB2312" w:hAnsi="宋体" w:eastAsia="仿宋_GB2312"/>
          <w:sz w:val="24"/>
          <w:szCs w:val="24"/>
          <w:lang w:val="en-US" w:eastAsia="zh-Hans"/>
        </w:rPr>
      </w:pPr>
      <w:r>
        <w:rPr>
          <w:rFonts w:hint="eastAsia" w:ascii="仿宋_GB2312" w:hAnsi="宋体"/>
          <w:sz w:val="24"/>
          <w:szCs w:val="24"/>
        </w:rPr>
        <w:t>为系统了解惠企政策落地情况，财政和金融服务保障企业达到的效果，更好地促进企业健康发展，特此展开本次营商环境效能评价调研工作。</w:t>
      </w:r>
      <w:r>
        <w:rPr>
          <w:rFonts w:hint="eastAsia" w:ascii="仿宋_GB2312" w:hAnsi="宋体"/>
          <w:sz w:val="24"/>
          <w:szCs w:val="24"/>
          <w:lang w:val="en-US" w:eastAsia="zh-Hans"/>
        </w:rPr>
        <w:t>问卷</w:t>
      </w:r>
      <w:bookmarkStart w:id="0" w:name="_GoBack"/>
      <w:bookmarkEnd w:id="0"/>
      <w:r>
        <w:rPr>
          <w:rFonts w:hint="eastAsia" w:ascii="仿宋_GB2312" w:hAnsi="宋体"/>
          <w:sz w:val="24"/>
          <w:szCs w:val="24"/>
          <w:lang w:val="en-US" w:eastAsia="zh-Hans"/>
        </w:rPr>
        <w:t>收集截止时间为：</w:t>
      </w:r>
      <w:r>
        <w:rPr>
          <w:rFonts w:hint="default" w:ascii="仿宋_GB2312" w:hAnsi="宋体"/>
          <w:sz w:val="24"/>
          <w:szCs w:val="24"/>
          <w:lang w:eastAsia="zh-Hans"/>
        </w:rPr>
        <w:t>2023</w:t>
      </w:r>
      <w:r>
        <w:rPr>
          <w:rFonts w:hint="eastAsia" w:ascii="仿宋_GB2312" w:hAnsi="宋体"/>
          <w:sz w:val="24"/>
          <w:szCs w:val="24"/>
          <w:lang w:val="en-US" w:eastAsia="zh-Hans"/>
        </w:rPr>
        <w:t>年</w:t>
      </w:r>
      <w:r>
        <w:rPr>
          <w:rFonts w:hint="default" w:ascii="仿宋_GB2312" w:hAnsi="宋体"/>
          <w:sz w:val="24"/>
          <w:szCs w:val="24"/>
          <w:lang w:eastAsia="zh-Hans"/>
        </w:rPr>
        <w:t>10</w:t>
      </w:r>
      <w:r>
        <w:rPr>
          <w:rFonts w:hint="eastAsia" w:ascii="仿宋_GB2312" w:hAnsi="宋体"/>
          <w:sz w:val="24"/>
          <w:szCs w:val="24"/>
          <w:lang w:val="en-US" w:eastAsia="zh-Hans"/>
        </w:rPr>
        <w:t>月</w:t>
      </w:r>
      <w:r>
        <w:rPr>
          <w:rFonts w:hint="default" w:ascii="仿宋_GB2312" w:hAnsi="宋体"/>
          <w:sz w:val="24"/>
          <w:szCs w:val="24"/>
          <w:lang w:eastAsia="zh-Hans"/>
        </w:rPr>
        <w:t>31</w:t>
      </w:r>
      <w:r>
        <w:rPr>
          <w:rFonts w:hint="eastAsia" w:ascii="仿宋_GB2312" w:hAnsi="宋体"/>
          <w:sz w:val="24"/>
          <w:szCs w:val="24"/>
          <w:lang w:val="en-US" w:eastAsia="zh-Hans"/>
        </w:rPr>
        <w:t>日，请于此日期前提交。</w:t>
      </w:r>
    </w:p>
    <w:p>
      <w:pPr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_GB2312" w:hAnsi="宋体"/>
          <w:sz w:val="24"/>
          <w:szCs w:val="24"/>
        </w:rPr>
      </w:pPr>
      <w:r>
        <w:rPr>
          <w:rFonts w:hint="eastAsia" w:ascii="仿宋_GB2312" w:hAnsi="宋体"/>
          <w:sz w:val="24"/>
          <w:szCs w:val="24"/>
        </w:rPr>
        <w:t>我们承诺对您的信息严格保密，调研数据仅用于评价工作，感谢您的支持！</w:t>
      </w:r>
    </w:p>
    <w:p>
      <w:pPr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firstLine="480" w:firstLineChars="200"/>
        <w:jc w:val="right"/>
        <w:textAlignment w:val="auto"/>
        <w:rPr>
          <w:rFonts w:hint="eastAsia" w:ascii="仿宋_GB2312" w:hAnsi="宋体"/>
          <w:sz w:val="24"/>
          <w:szCs w:val="24"/>
        </w:rPr>
      </w:pPr>
      <w:r>
        <w:rPr>
          <w:rFonts w:hint="eastAsia" w:ascii="仿宋_GB2312" w:hAnsi="宋体"/>
          <w:sz w:val="24"/>
          <w:szCs w:val="24"/>
        </w:rPr>
        <w:t>智慧中国年会</w:t>
      </w:r>
      <w:r>
        <w:rPr>
          <w:rFonts w:hint="eastAsia" w:ascii="仿宋_GB2312" w:hAnsi="宋体"/>
          <w:sz w:val="24"/>
          <w:szCs w:val="24"/>
          <w:lang w:val="en-US" w:eastAsia="zh-Hans"/>
        </w:rPr>
        <w:t>组委会</w:t>
      </w:r>
      <w:r>
        <w:rPr>
          <w:rFonts w:hint="eastAsia" w:ascii="仿宋_GB2312" w:hAnsi="宋体"/>
          <w:sz w:val="24"/>
          <w:szCs w:val="24"/>
        </w:rPr>
        <w:t>营商环境效能评价小组</w:t>
      </w:r>
    </w:p>
    <w:p>
      <w:pPr>
        <w:keepNext w:val="0"/>
        <w:keepLines w:val="0"/>
        <w:pageBreakBefore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/>
        <w:jc w:val="left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单位名称：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/>
        <w:jc w:val="left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填写人：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联络方式：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0"/>
        <w:rPr>
          <w:rFonts w:hint="eastAsia" w:ascii="楷体_GB2312" w:hAnsi="楷体_GB2312" w:eastAsia="楷体_GB2312" w:cs="楷体_GB2312"/>
          <w:sz w:val="24"/>
          <w:szCs w:val="24"/>
          <w:lang w:eastAsia="zh-Hans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1、</w:t>
      </w:r>
      <w:r>
        <w:rPr>
          <w:rFonts w:hint="eastAsia" w:ascii="楷体_GB2312" w:hAnsi="楷体_GB2312" w:eastAsia="楷体_GB2312" w:cs="楷体_GB2312"/>
          <w:sz w:val="24"/>
          <w:szCs w:val="24"/>
          <w:lang w:eastAsia="zh-Hans"/>
        </w:rPr>
        <w:t>贵地一般通过什么途径发布出台的惠企政策？（可多选）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□A 通过政务服务网发布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（可在此填写网址）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□B 通过小程序发布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（可在此填写小程序名称）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□C 通过惠企服务平台发布</w:t>
      </w:r>
      <w:r>
        <w:rPr>
          <w:rFonts w:hint="default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（可在此填写平台名称及网址）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□D 其他</w:t>
      </w:r>
      <w:r>
        <w:rPr>
          <w:rFonts w:hint="default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（可在此补充）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0"/>
        <w:rPr>
          <w:rFonts w:hint="eastAsia" w:ascii="楷体_GB2312" w:hAnsi="楷体_GB2312" w:eastAsia="楷体_GB2312" w:cs="楷体_GB2312"/>
          <w:sz w:val="24"/>
          <w:szCs w:val="24"/>
          <w:lang w:eastAsia="zh-Hans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eastAsia="zh-Hans"/>
        </w:rPr>
        <w:t>2、2022年已发布的惠企政策类型？（可多选）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□A 发展环境类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□B 税收政策类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□C 市场拓展类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□D 融资服务类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□E 人才政策类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□F 转型升级类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□G 科技创新类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□H 其他</w:t>
      </w:r>
      <w:r>
        <w:rPr>
          <w:rFonts w:hint="default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（可在此补充）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36" w:leftChars="0" w:hanging="336" w:hangingChars="140"/>
        <w:textAlignment w:val="auto"/>
        <w:outlineLvl w:val="0"/>
        <w:rPr>
          <w:rFonts w:hint="eastAsia" w:ascii="楷体_GB2312" w:hAnsi="楷体_GB2312" w:eastAsia="楷体_GB2312" w:cs="楷体_GB2312"/>
          <w:sz w:val="24"/>
          <w:szCs w:val="24"/>
          <w:lang w:eastAsia="zh-Hans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eastAsia="zh-Hans"/>
        </w:rPr>
        <w:t>3、政策兑现是否提供特色服务，如免申即享、智能匹配等，请具体描述，可提供截图。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338" w:firstLineChars="141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</w:t>
      </w:r>
      <w:r>
        <w:rPr>
          <w:rFonts w:hint="default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240" w:leftChars="100" w:firstLine="96" w:firstLineChars="4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</w:t>
      </w:r>
      <w:r>
        <w:rPr>
          <w:rFonts w:hint="default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240" w:leftChars="100" w:firstLine="96" w:firstLineChars="4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截图：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36" w:leftChars="0" w:hanging="336" w:hangingChars="140"/>
        <w:textAlignment w:val="auto"/>
        <w:outlineLvl w:val="0"/>
        <w:rPr>
          <w:rFonts w:hint="eastAsia" w:ascii="楷体_GB2312" w:hAnsi="楷体_GB2312" w:eastAsia="楷体_GB2312" w:cs="楷体_GB2312"/>
          <w:sz w:val="24"/>
          <w:szCs w:val="24"/>
          <w:lang w:eastAsia="zh-Hans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eastAsia="zh-Hans"/>
        </w:rPr>
        <w:t>4、2022年已实现的政策兑现情况，服务各类市场主体达到的金额情况说明，是否对外发布？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338" w:firstLineChars="141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</w:t>
      </w:r>
      <w:r>
        <w:rPr>
          <w:rFonts w:hint="default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338" w:firstLineChars="141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</w:t>
      </w:r>
      <w:r>
        <w:rPr>
          <w:rFonts w:hint="default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338" w:firstLineChars="141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</w:t>
      </w:r>
      <w:r>
        <w:rPr>
          <w:rFonts w:hint="default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36" w:leftChars="0" w:hanging="336" w:hangingChars="140"/>
        <w:textAlignment w:val="auto"/>
        <w:outlineLvl w:val="0"/>
        <w:rPr>
          <w:rFonts w:hint="eastAsia" w:ascii="楷体_GB2312" w:hAnsi="楷体_GB2312" w:eastAsia="楷体_GB2312" w:cs="楷体_GB2312"/>
          <w:sz w:val="24"/>
          <w:szCs w:val="24"/>
          <w:lang w:eastAsia="zh-Hans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eastAsia="zh-Hans"/>
        </w:rPr>
        <w:t>5、通过什么途径为企业提供金融服务？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□A 通过政务服务网</w:t>
      </w:r>
      <w:r>
        <w:rPr>
          <w:rFonts w:hint="default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（可在此填写网址）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□B 通过小程序</w:t>
      </w:r>
      <w:r>
        <w:rPr>
          <w:rFonts w:hint="default" w:ascii="宋体" w:hAnsi="宋体" w:eastAsia="宋体" w:cs="宋体"/>
          <w:sz w:val="24"/>
          <w:szCs w:val="24"/>
          <w:u w:val="single"/>
        </w:rPr>
        <w:t xml:space="preserve">   </w:t>
      </w:r>
      <w:r>
        <w:rPr>
          <w:rFonts w:hint="default" w:ascii="宋体" w:hAnsi="宋体" w:eastAsia="宋体" w:cs="宋体"/>
          <w:sz w:val="24"/>
          <w:szCs w:val="24"/>
          <w:u w:val="single"/>
        </w:rPr>
        <w:t xml:space="preserve">    </w:t>
      </w:r>
      <w:r>
        <w:rPr>
          <w:rFonts w:hint="default" w:ascii="宋体" w:hAnsi="宋体" w:eastAsia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（可在此填写小程序名称）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□C 通过惠企服务平台</w:t>
      </w:r>
      <w:r>
        <w:rPr>
          <w:rFonts w:hint="default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（可在此填写平台名称及网址）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□D 通过中小企业公共服务平台</w:t>
      </w:r>
      <w:r>
        <w:rPr>
          <w:rFonts w:hint="default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（可在此填写平台名称及网址）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□E 通过融资综合信用服务平台</w:t>
      </w:r>
      <w:r>
        <w:rPr>
          <w:rFonts w:hint="default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（可在此填写平台名称及网址）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□F 其他</w:t>
      </w:r>
      <w:r>
        <w:rPr>
          <w:rFonts w:hint="default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（可在此补充）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36" w:leftChars="0" w:hanging="336" w:hangingChars="140"/>
        <w:textAlignment w:val="auto"/>
        <w:outlineLvl w:val="0"/>
        <w:rPr>
          <w:rFonts w:hint="eastAsia" w:ascii="楷体_GB2312" w:hAnsi="楷体_GB2312" w:eastAsia="楷体_GB2312" w:cs="楷体_GB2312"/>
          <w:sz w:val="24"/>
          <w:szCs w:val="24"/>
          <w:lang w:eastAsia="zh-Hans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eastAsia="zh-Hans"/>
        </w:rPr>
        <w:t>6、本地金融服务平台可提供的特色功能，如在线申请、签约、咨询、评估等，请具体描述，可提供截图。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338" w:firstLineChars="141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</w:t>
      </w:r>
      <w:r>
        <w:rPr>
          <w:rFonts w:hint="default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338" w:firstLineChars="141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</w:t>
      </w:r>
      <w:r>
        <w:rPr>
          <w:rFonts w:hint="default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240" w:leftChars="100" w:firstLine="96" w:firstLineChars="4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截图：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36" w:leftChars="0" w:hanging="336" w:hangingChars="140"/>
        <w:textAlignment w:val="auto"/>
        <w:outlineLvl w:val="0"/>
        <w:rPr>
          <w:rFonts w:hint="eastAsia" w:ascii="楷体_GB2312" w:hAnsi="楷体_GB2312" w:eastAsia="楷体_GB2312" w:cs="楷体_GB2312"/>
          <w:sz w:val="24"/>
          <w:szCs w:val="24"/>
          <w:lang w:eastAsia="zh-Hans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eastAsia="zh-Hans"/>
        </w:rPr>
        <w:t>7、2022年通过哪些举措或财政金融工具缓解市场主体融资难、融资贵的问题，达到的金额或效果，是否对外发布？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338" w:firstLineChars="141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</w:t>
      </w:r>
      <w:r>
        <w:rPr>
          <w:rFonts w:hint="default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338" w:firstLineChars="141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</w:t>
      </w:r>
      <w:r>
        <w:rPr>
          <w:rFonts w:hint="default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338" w:firstLineChars="141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</w:t>
      </w:r>
      <w:r>
        <w:rPr>
          <w:rFonts w:hint="default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240" w:leftChars="100" w:firstLine="96" w:firstLineChars="40"/>
        <w:textAlignment w:val="auto"/>
        <w:rPr>
          <w:rFonts w:hint="eastAsia" w:ascii="宋体" w:hAnsi="宋体" w:eastAsia="宋体" w:cs="宋体"/>
          <w:sz w:val="24"/>
          <w:szCs w:val="24"/>
          <w:lang w:eastAsia="zh-Hans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Verdan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/>
      </w:rPr>
    </w:pPr>
    <w:r>
      <w:rPr>
        <w:rFonts w:hint="eastAsia" w:ascii="宋体" w:hAnsi="宋体" w:eastAsia="宋体" w:cs="宋体"/>
      </w:rPr>
      <w:t xml:space="preserve">- </w:t>
    </w:r>
    <w:r>
      <w:rPr>
        <w:rFonts w:hint="eastAsia" w:ascii="宋体" w:hAnsi="宋体" w:eastAsia="宋体" w:cs="宋体"/>
      </w:rPr>
      <w:fldChar w:fldCharType="begin"/>
    </w:r>
    <w:r>
      <w:rPr>
        <w:rFonts w:hint="eastAsia" w:ascii="宋体" w:hAnsi="宋体" w:eastAsia="宋体" w:cs="宋体"/>
      </w:rPr>
      <w:instrText xml:space="preserve"> PAGE  \* MERGEFORMAT </w:instrText>
    </w:r>
    <w:r>
      <w:rPr>
        <w:rFonts w:hint="eastAsia" w:ascii="宋体" w:hAnsi="宋体" w:eastAsia="宋体" w:cs="宋体"/>
      </w:rPr>
      <w:fldChar w:fldCharType="separate"/>
    </w:r>
    <w:r>
      <w:rPr>
        <w:rFonts w:hint="eastAsia" w:ascii="宋体" w:hAnsi="宋体" w:eastAsia="宋体" w:cs="宋体"/>
      </w:rPr>
      <w:t>- 2 -</w:t>
    </w:r>
    <w:r>
      <w:rPr>
        <w:rFonts w:hint="eastAsia" w:ascii="宋体" w:hAnsi="宋体" w:eastAsia="宋体" w:cs="宋体"/>
      </w:rPr>
      <w:fldChar w:fldCharType="end"/>
    </w:r>
    <w:r>
      <w:rPr>
        <w:rFonts w:hint="eastAsia" w:ascii="宋体" w:hAnsi="宋体" w:eastAsia="宋体" w:cs="宋体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right="24" w:rightChars="10"/>
      <w:jc w:val="right"/>
      <w:rPr>
        <w:rFonts w:hint="eastAsia" w:ascii="Times New Roman Regular" w:hAnsi="Times New Roman Regular" w:cs="Times New Roman Regular"/>
        <w:lang w:eastAsia="zh-Hans"/>
      </w:rPr>
    </w:pPr>
    <w:r>
      <w:rPr>
        <w:rFonts w:ascii="黑体" w:hAnsi="宋体" w:eastAsia="黑体" w:cs="Times New Roman"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42545</wp:posOffset>
          </wp:positionH>
          <wp:positionV relativeFrom="paragraph">
            <wp:posOffset>-13970</wp:posOffset>
          </wp:positionV>
          <wp:extent cx="668020" cy="310515"/>
          <wp:effectExtent l="0" t="0" r="17780" b="19685"/>
          <wp:wrapNone/>
          <wp:docPr id="1" name="图片 4" descr="标识-智慧中国年会logo(彩色透明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4" descr="标识-智慧中国年会logo(彩色透明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20" cy="31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ind w:right="24" w:rightChars="10"/>
      <w:jc w:val="right"/>
      <w:rPr>
        <w:rFonts w:hint="eastAsia" w:ascii="Times New Roman Regular" w:hAnsi="Times New Roman Regular" w:cs="Times New Roman Regula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8D4"/>
    <w:rsid w:val="00072423"/>
    <w:rsid w:val="0011763B"/>
    <w:rsid w:val="001538D4"/>
    <w:rsid w:val="00160C53"/>
    <w:rsid w:val="001A3E4D"/>
    <w:rsid w:val="002B572A"/>
    <w:rsid w:val="003626EB"/>
    <w:rsid w:val="003677D0"/>
    <w:rsid w:val="003E37D3"/>
    <w:rsid w:val="004D73B0"/>
    <w:rsid w:val="00505461"/>
    <w:rsid w:val="0054457D"/>
    <w:rsid w:val="00653378"/>
    <w:rsid w:val="006B4273"/>
    <w:rsid w:val="00723B83"/>
    <w:rsid w:val="007475CD"/>
    <w:rsid w:val="007D41B9"/>
    <w:rsid w:val="00812FB7"/>
    <w:rsid w:val="0088336F"/>
    <w:rsid w:val="009354FA"/>
    <w:rsid w:val="00986531"/>
    <w:rsid w:val="009F5F3F"/>
    <w:rsid w:val="00A25296"/>
    <w:rsid w:val="00A4442E"/>
    <w:rsid w:val="00A741F4"/>
    <w:rsid w:val="00AF5FD2"/>
    <w:rsid w:val="00B05CF1"/>
    <w:rsid w:val="00B87A98"/>
    <w:rsid w:val="00BA428A"/>
    <w:rsid w:val="00CC719B"/>
    <w:rsid w:val="00E41A3E"/>
    <w:rsid w:val="00E91BE1"/>
    <w:rsid w:val="00F46B4B"/>
    <w:rsid w:val="00F86334"/>
    <w:rsid w:val="5BD728CF"/>
    <w:rsid w:val="5ECCCF17"/>
    <w:rsid w:val="5FAF0DBD"/>
    <w:rsid w:val="6AFE6DD2"/>
    <w:rsid w:val="6FFB3E64"/>
    <w:rsid w:val="76BFDCDA"/>
    <w:rsid w:val="7EF2C691"/>
    <w:rsid w:val="7FBF2FBE"/>
    <w:rsid w:val="8CE9EA17"/>
    <w:rsid w:val="8FF72041"/>
    <w:rsid w:val="BF3B2E6B"/>
    <w:rsid w:val="DFFDF150"/>
    <w:rsid w:val="EDAA2374"/>
    <w:rsid w:val="FBFF1247"/>
    <w:rsid w:val="FD5D16F0"/>
    <w:rsid w:val="FDF1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rFonts w:ascii="Verdana" w:hAnsi="Verdana" w:eastAsia="宋体" w:cs="Times New Roman"/>
      <w:b/>
      <w:bCs/>
      <w:color w:val="000000"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rPr>
      <w:rFonts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qFormat/>
    <w:uiPriority w:val="9"/>
    <w:rPr>
      <w:rFonts w:ascii="Verdana" w:hAnsi="Verdana" w:eastAsia="宋体" w:cs="Times New Roman"/>
      <w:b/>
      <w:bCs/>
      <w:color w:val="000000"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390</Words>
  <Characters>2227</Characters>
  <Lines>18</Lines>
  <Paragraphs>5</Paragraphs>
  <TotalTime>1</TotalTime>
  <ScaleCrop>false</ScaleCrop>
  <LinksUpToDate>false</LinksUpToDate>
  <CharactersWithSpaces>2612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2023-10-10T14:09:00Z</dcterms:created>
  <dc:creator>J JL</dc:creator>
  <cp:lastModifiedBy>宁心</cp:lastModifiedBy>
  <dcterms:modified xsi:type="dcterms:W3CDTF">2023-10-10T17:06:26Z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C1CA4E69AC83427A51BA24657E758593_42</vt:lpwstr>
  </property>
</Properties>
</file>